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E46BB" w14:textId="69B8F85D" w:rsidR="00AB7C86" w:rsidRPr="00B10827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B10827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2) ТЕХНИЧКЕ КАРАКТЕРИСТИКЕ И ДРУГИ ЕЛЕМЕНТИ ИЗВРШЕЊА УСЛУГА </w:t>
      </w:r>
      <w:r w:rsidR="007D60F6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ИЗРАДЕ ДРУГЕ ИЗМЕНЕ И ДОПУНЕ ПЛАНА ГЕНЕРАЛНЕ РЕГУЛАЦИЈЕ БОСИЛЕГРАДА</w:t>
      </w:r>
    </w:p>
    <w:p w14:paraId="56CD876A" w14:textId="77777777" w:rsidR="00AB7C86" w:rsidRPr="00B10827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1778244C" w14:textId="6BF5D919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B10827">
        <w:rPr>
          <w:rFonts w:ascii="Times New Roman" w:eastAsia="Times New Roman" w:hAnsi="Times New Roman" w:cs="Times New Roman"/>
          <w:bCs/>
          <w:lang w:val="sr-Cyrl-CS"/>
        </w:rPr>
        <w:tab/>
        <w:t xml:space="preserve">Врста, спецификација и количина услуга </w:t>
      </w:r>
      <w:r w:rsidR="007D60F6">
        <w:rPr>
          <w:rFonts w:ascii="Times New Roman" w:eastAsia="Times New Roman" w:hAnsi="Times New Roman" w:cs="Times New Roman"/>
          <w:bCs/>
          <w:lang w:val="sr-Cyrl-CS"/>
        </w:rPr>
        <w:t>везаних за израду друге измене и допуне плана генералне регулације Босилеграда</w:t>
      </w:r>
      <w:r w:rsidRPr="00B10827">
        <w:rPr>
          <w:rFonts w:ascii="Times New Roman" w:eastAsia="Times New Roman" w:hAnsi="Times New Roman" w:cs="Times New Roman"/>
          <w:bCs/>
          <w:lang w:val="sr-Cyrl-CS"/>
        </w:rPr>
        <w:t xml:space="preserve"> даје се следећој:</w:t>
      </w:r>
    </w:p>
    <w:p w14:paraId="790F329C" w14:textId="77777777" w:rsidR="007E6391" w:rsidRPr="00B10827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1EDCC8F2" w14:textId="77777777" w:rsidR="007E6391" w:rsidRPr="00B10827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  <w:r w:rsidRPr="00B10827">
        <w:rPr>
          <w:rFonts w:ascii="Times New Roman" w:eastAsia="Times New Roman" w:hAnsi="Times New Roman" w:cs="Times New Roman"/>
          <w:b/>
          <w:bCs/>
          <w:i/>
          <w:lang w:val="sr-Cyrl-CS"/>
        </w:rPr>
        <w:t>С П Е Ц И Ф И К А Ц И Ј И</w:t>
      </w:r>
    </w:p>
    <w:p w14:paraId="1715AED4" w14:textId="77777777" w:rsidR="007E6391" w:rsidRPr="00B10827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513CA4D3" w14:textId="01B34251" w:rsidR="00D93752" w:rsidRPr="00D93752" w:rsidRDefault="00D93752" w:rsidP="00D937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D93752">
        <w:rPr>
          <w:rFonts w:ascii="Times New Roman" w:eastAsia="Times New Roman" w:hAnsi="Times New Roman" w:cs="Times New Roman"/>
          <w:b/>
          <w:bCs/>
          <w:lang w:val="hr-HR"/>
        </w:rPr>
        <w:t>Задатак и циљеви израде плана</w:t>
      </w:r>
    </w:p>
    <w:p w14:paraId="06B32F26" w14:textId="0F8D4C16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sr-Cyrl-CS"/>
        </w:rPr>
        <w:t xml:space="preserve">Пројектни задатак: 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Приступа се изради Друге измене и допуне Плана генералне регулације </w:t>
      </w:r>
      <w:r w:rsidRPr="003E50AE">
        <w:rPr>
          <w:rFonts w:ascii="Times New Roman" w:eastAsia="Times New Roman" w:hAnsi="Times New Roman" w:cs="Times New Roman"/>
          <w:bCs/>
          <w:lang w:val="sr-Cyrl-CS"/>
        </w:rPr>
        <w:t>Босилеграда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(удаљем тексту: Друге измене и допуне ПГР).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3E50AE">
        <w:rPr>
          <w:rFonts w:ascii="Times New Roman" w:eastAsia="Times New Roman" w:hAnsi="Times New Roman" w:cs="Times New Roman"/>
          <w:bCs/>
          <w:lang w:val="ru-RU"/>
        </w:rPr>
        <w:t>Изради Друге измене и допуне ПГР приступа се на основу Иницијативе Општинског већа општине Босилеград број 06-301-1/2019 од 11.12.2019 године.</w:t>
      </w:r>
    </w:p>
    <w:p w14:paraId="2D4F1D44" w14:textId="77777777" w:rsid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Друге измене и допуне ПГР се израђују у делу обухвата Плана генералне регулације Босилеграда </w:t>
      </w:r>
      <w:r w:rsidRPr="003E50AE">
        <w:rPr>
          <w:rFonts w:ascii="Times New Roman" w:eastAsia="Times New Roman" w:hAnsi="Times New Roman" w:cs="Times New Roman"/>
          <w:bCs/>
          <w:lang w:val="sr-Cyrl-CS"/>
        </w:rPr>
        <w:t>(„Службени гласник града Врања“, бр.2/16),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прелиминарне површине од око 2,5 hа.</w:t>
      </w:r>
    </w:p>
    <w:p w14:paraId="3AACABA7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4F22818F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ab/>
        <w:t>Предмет Друге измене и допуне ПГР је:</w:t>
      </w:r>
    </w:p>
    <w:p w14:paraId="79D12C34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6899BE40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>Због боље саобраћајне повезаности и решавања инфраструктурних потреба грађана (прилаз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водовод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канализација и улична расвета) у насељу Изворштица потребно је да се одреди траса улице од прилазног пута према улици Маршала Тита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355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до улице Средпољска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350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и други крак према улици Маршала Тита у близини осовинске тачке 358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дужине око 350 м и ширине 5 м.</w:t>
      </w:r>
    </w:p>
    <w:p w14:paraId="6D2484B9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D04A77E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>Због боље саобраћајне повезаности и решавања инфраструктурних потреба грађана у селу Рајчиловци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потребно је да се одреди траса улице од улице Воденичарска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621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према југоистоку у правцу сеоске цркве и повезивање исте са три крака – једним према улици Чавдаровци, други према улици Селска и ттрећи према реци Драговиштици код улива потока Изворштица. Укупна дужина свих кракова је око 1400 м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а ширина 5 м.</w:t>
      </w:r>
    </w:p>
    <w:p w14:paraId="269A5109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09238BF5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>Због боље саобраћајне повезаности и решавања инфраструктурних потреба грађана  у селу Рајчиловци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потребно је да се одреди траса улице од улице Обесеница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564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до улице „Дрен“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612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>, дужине око 360 м и ширине 5 м.</w:t>
      </w:r>
    </w:p>
    <w:p w14:paraId="33BCE6A2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70E8AA44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>Због боље саобраћајне повезаности у Босилеграду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потребно је да се одреди траса улице од улице Параловски пут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495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до прилазног пута Електродистрибуције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482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>, у дужини од 150  м и ширине 5 м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28D8F59B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2652FB60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>Због боље саобраћајне повезаности у Босилеграду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потребно је да се одреди траса улице од улице Чукар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 број 102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до улице Грујински пут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112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>, у дужини од 130 м и ширине 5 м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588250F7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Ускладити са постојећим стањем улицу у Босилеграду од улице Индустријске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432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до улице Маршала Тита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(</w:t>
      </w:r>
      <w:r w:rsidRPr="003E50AE">
        <w:rPr>
          <w:rFonts w:ascii="Times New Roman" w:eastAsia="Times New Roman" w:hAnsi="Times New Roman" w:cs="Times New Roman"/>
          <w:bCs/>
          <w:lang w:val="ru-RU"/>
        </w:rPr>
        <w:t>осовинска тачка број 342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),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дужине 260 м и ширине 8 м.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, а укинути предвиђену улицу од осовинске тачке 887 до осовинске тачке 888 у дужини од 250 м.</w:t>
      </w:r>
    </w:p>
    <w:p w14:paraId="1A68EB53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46188F97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>Због новонасталих потреба и захтева потенцијалних инвеститора, поред улице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3E50AE">
        <w:rPr>
          <w:rFonts w:ascii="Times New Roman" w:eastAsia="Times New Roman" w:hAnsi="Times New Roman" w:cs="Times New Roman"/>
          <w:bCs/>
          <w:lang w:val="ru-RU"/>
        </w:rPr>
        <w:t>Слободана Петков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а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у Босилеграду у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место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намени становање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 xml:space="preserve">мале </w:t>
      </w:r>
      <w:r w:rsidRPr="003E50AE">
        <w:rPr>
          <w:rFonts w:ascii="Times New Roman" w:eastAsia="Times New Roman" w:hAnsi="Times New Roman" w:cs="Times New Roman"/>
          <w:bCs/>
          <w:lang w:val="ru-RU"/>
        </w:rPr>
        <w:t>густине предвидети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 xml:space="preserve"> услужне и комерцијалне делатности (станица за набдевање горивом, трговина, угоститељство и т.д.).</w:t>
      </w:r>
    </w:p>
    <w:p w14:paraId="374975CA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1838895F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sr-Cyrl-RS"/>
        </w:rPr>
        <w:lastRenderedPageBreak/>
        <w:t>З</w:t>
      </w:r>
      <w:r w:rsidRPr="003E50AE">
        <w:rPr>
          <w:rFonts w:ascii="Times New Roman" w:eastAsia="Times New Roman" w:hAnsi="Times New Roman" w:cs="Times New Roman"/>
          <w:bCs/>
          <w:lang w:val="ru-RU"/>
        </w:rPr>
        <w:t>бог новонасталих потреба да се на месту званом Изворштица изгради верски објекат – мала црква на делу к.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п.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бр. 5138 КО Босилеград 2, а која парцела је у Плану генералне регулације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 xml:space="preserve">Босилеграда 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предвиђена као пољопривредно земљиште, потребно је извршити измену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 xml:space="preserve">и допуну </w:t>
      </w:r>
      <w:r w:rsidRPr="003E50AE">
        <w:rPr>
          <w:rFonts w:ascii="Times New Roman" w:eastAsia="Times New Roman" w:hAnsi="Times New Roman" w:cs="Times New Roman"/>
          <w:bCs/>
          <w:lang w:val="ru-RU"/>
        </w:rPr>
        <w:t>на овом простору те предвидети ову парцелу такве намене да се на њој може градити верски објекат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4BFAC3D3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6E3745F9" w14:textId="77777777" w:rsidR="003E50AE" w:rsidRP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3E50AE">
        <w:rPr>
          <w:rFonts w:ascii="Times New Roman" w:eastAsia="Times New Roman" w:hAnsi="Times New Roman" w:cs="Times New Roman"/>
          <w:bCs/>
          <w:lang w:val="ru-RU"/>
        </w:rPr>
        <w:t>Због потреба Аутотранспортног предузећа „ТАСЕ ТУРС“ О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.</w:t>
      </w:r>
      <w:r w:rsidRPr="003E50AE">
        <w:rPr>
          <w:rFonts w:ascii="Times New Roman" w:eastAsia="Times New Roman" w:hAnsi="Times New Roman" w:cs="Times New Roman"/>
          <w:bCs/>
          <w:lang w:val="ru-RU"/>
        </w:rPr>
        <w:t>Д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>.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 Рајчиловци, да се на к.п. бр. 787 КО Рајчиловци омогући изградња објеката за гаражирање, поправку и прање возила овог предузећа, а која парцела је у Плану генералне регулације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 xml:space="preserve">Босилеграда </w:t>
      </w:r>
      <w:r w:rsidRPr="003E50AE">
        <w:rPr>
          <w:rFonts w:ascii="Times New Roman" w:eastAsia="Times New Roman" w:hAnsi="Times New Roman" w:cs="Times New Roman"/>
          <w:bCs/>
          <w:lang w:val="ru-RU"/>
        </w:rPr>
        <w:t xml:space="preserve">предвиђена као пољопривредно земљиште, потребно је извршити измену </w:t>
      </w:r>
      <w:r w:rsidRPr="003E50AE">
        <w:rPr>
          <w:rFonts w:ascii="Times New Roman" w:eastAsia="Times New Roman" w:hAnsi="Times New Roman" w:cs="Times New Roman"/>
          <w:bCs/>
          <w:lang w:val="sr-Cyrl-RS"/>
        </w:rPr>
        <w:t xml:space="preserve">и допуну </w:t>
      </w:r>
      <w:r w:rsidRPr="003E50AE">
        <w:rPr>
          <w:rFonts w:ascii="Times New Roman" w:eastAsia="Times New Roman" w:hAnsi="Times New Roman" w:cs="Times New Roman"/>
          <w:bCs/>
          <w:lang w:val="ru-RU"/>
        </w:rPr>
        <w:t>у погледу намене катастарске парцеле, како би се омогућила реализација напред поменутих садржаја.</w:t>
      </w:r>
    </w:p>
    <w:p w14:paraId="598456DE" w14:textId="77777777" w:rsidR="003E50AE" w:rsidRPr="003E50AE" w:rsidRDefault="003E50AE" w:rsidP="003E50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7D5D4F2D" w14:textId="4A114947" w:rsidR="003E50AE" w:rsidRDefault="003E50AE" w:rsidP="003E50A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3E50AE">
        <w:rPr>
          <w:rFonts w:ascii="Times New Roman" w:eastAsia="Times New Roman" w:hAnsi="Times New Roman" w:cs="Times New Roman"/>
          <w:bCs/>
          <w:lang w:val="sr-Cyrl-RS"/>
        </w:rPr>
        <w:t>Због изградње објеката у стамбеној зони насеља „Магурка“ потребно је саобраћајницом повезати улицу „22. Децембар“ и улицу Радничка преко к.п. бр. 1121,1122 и 1158/3 КО Босилеград 1</w:t>
      </w:r>
      <w:r w:rsidR="00D93752">
        <w:rPr>
          <w:rFonts w:ascii="Times New Roman" w:eastAsia="Times New Roman" w:hAnsi="Times New Roman" w:cs="Times New Roman"/>
          <w:bCs/>
          <w:lang w:val="sr-Cyrl-RS"/>
        </w:rPr>
        <w:t>.</w:t>
      </w:r>
      <w:r w:rsidR="00C54130">
        <w:rPr>
          <w:rFonts w:ascii="Times New Roman" w:eastAsia="Times New Roman" w:hAnsi="Times New Roman" w:cs="Times New Roman"/>
          <w:bCs/>
          <w:lang w:val="sr-Latn-RS"/>
        </w:rPr>
        <w:t xml:space="preserve"> </w:t>
      </w:r>
      <w:r w:rsidR="00C54130">
        <w:rPr>
          <w:rFonts w:ascii="Times New Roman" w:eastAsia="Times New Roman" w:hAnsi="Times New Roman" w:cs="Times New Roman"/>
          <w:bCs/>
          <w:lang w:val="sr-Cyrl-RS"/>
        </w:rPr>
        <w:t>Саобраћајница је дужине</w:t>
      </w:r>
      <w:r w:rsidR="00C54130">
        <w:rPr>
          <w:rFonts w:ascii="Times New Roman" w:eastAsia="Times New Roman" w:hAnsi="Times New Roman" w:cs="Times New Roman"/>
          <w:bCs/>
          <w:lang w:val="sr-Latn-RS"/>
        </w:rPr>
        <w:t xml:space="preserve"> 80 </w:t>
      </w:r>
      <w:r w:rsidR="00C54130">
        <w:rPr>
          <w:rFonts w:ascii="Times New Roman" w:eastAsia="Times New Roman" w:hAnsi="Times New Roman" w:cs="Times New Roman"/>
          <w:bCs/>
          <w:lang w:val="sr-Cyrl-RS"/>
        </w:rPr>
        <w:t>метара и ширине 4 метара</w:t>
      </w:r>
      <w:r w:rsidR="00C54130">
        <w:rPr>
          <w:rFonts w:ascii="Times New Roman" w:eastAsia="Times New Roman" w:hAnsi="Times New Roman" w:cs="Times New Roman"/>
          <w:bCs/>
          <w:lang w:val="sr-Latn-RS"/>
        </w:rPr>
        <w:t>.</w:t>
      </w:r>
    </w:p>
    <w:p w14:paraId="679E56C4" w14:textId="77777777" w:rsidR="00D93752" w:rsidRDefault="00D93752" w:rsidP="00D93752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1CFA9760" w14:textId="503A73D9" w:rsidR="00D93752" w:rsidRPr="00D93752" w:rsidRDefault="00D93752" w:rsidP="00D93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ab/>
      </w:r>
      <w:r w:rsidRPr="00D93752">
        <w:rPr>
          <w:rFonts w:ascii="Times New Roman" w:eastAsia="Times New Roman" w:hAnsi="Times New Roman" w:cs="Times New Roman"/>
          <w:bCs/>
          <w:lang w:val="ru-RU"/>
        </w:rPr>
        <w:t xml:space="preserve">Плански основ за израду Плана представља Просторни план Босилеграда („Службени </w:t>
      </w:r>
      <w:r>
        <w:rPr>
          <w:rFonts w:ascii="Times New Roman" w:eastAsia="Times New Roman" w:hAnsi="Times New Roman" w:cs="Times New Roman"/>
          <w:bCs/>
          <w:lang w:val="ru-RU"/>
        </w:rPr>
        <w:t>гласник града Врања“, бр. 8/13).</w:t>
      </w:r>
    </w:p>
    <w:p w14:paraId="182E414E" w14:textId="6D7B25BE" w:rsidR="00D93752" w:rsidRPr="00D93752" w:rsidRDefault="00D93752" w:rsidP="00D937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Cs/>
          <w:lang w:val="ru-RU"/>
        </w:rPr>
        <w:tab/>
      </w:r>
      <w:r w:rsidRPr="00D93752">
        <w:rPr>
          <w:rFonts w:ascii="Times New Roman" w:eastAsia="Times New Roman" w:hAnsi="Times New Roman" w:cs="Times New Roman"/>
          <w:bCs/>
          <w:lang w:val="ru-RU"/>
        </w:rPr>
        <w:t>План се ради на ажурним катастарским и ортофото подлогама.</w:t>
      </w:r>
    </w:p>
    <w:p w14:paraId="5887FF93" w14:textId="5F635E02" w:rsidR="003E50AE" w:rsidRDefault="00152E6D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ab/>
      </w:r>
      <w:r w:rsidRPr="00152E6D">
        <w:rPr>
          <w:rFonts w:ascii="Times New Roman" w:eastAsia="Times New Roman" w:hAnsi="Times New Roman" w:cs="Times New Roman"/>
          <w:bCs/>
          <w:lang w:val="sr-Cyrl-RS"/>
        </w:rPr>
        <w:t>Решења у погледу концепције, претежне намене, уређења, коришћења и заштите просторa, базирају се на решењима датим Просторним планом општине Босилеград, на основу којих ће се,  на што рационалнији начин, плански уредити простор</w:t>
      </w:r>
      <w:r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4EB1FEAB" w14:textId="14CABA3A" w:rsidR="00152E6D" w:rsidRDefault="00152E6D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52E6D">
        <w:rPr>
          <w:rFonts w:ascii="Times New Roman" w:eastAsia="Times New Roman" w:hAnsi="Times New Roman" w:cs="Times New Roman"/>
          <w:bCs/>
          <w:lang w:val="ru-RU"/>
        </w:rPr>
        <w:t xml:space="preserve">Циљ </w:t>
      </w:r>
      <w:r w:rsidRPr="00152E6D">
        <w:rPr>
          <w:rFonts w:ascii="Times New Roman" w:eastAsia="Times New Roman" w:hAnsi="Times New Roman" w:cs="Times New Roman"/>
          <w:bCs/>
          <w:lang w:val="sr-Cyrl-CS"/>
        </w:rPr>
        <w:t xml:space="preserve">израде </w:t>
      </w:r>
      <w:r w:rsidRPr="00152E6D">
        <w:rPr>
          <w:rFonts w:ascii="Times New Roman" w:eastAsia="Times New Roman" w:hAnsi="Times New Roman" w:cs="Times New Roman"/>
          <w:bCs/>
          <w:lang w:val="ru-RU"/>
        </w:rPr>
        <w:t xml:space="preserve">Плана је преиспитивање </w:t>
      </w:r>
      <w:r w:rsidRPr="00152E6D">
        <w:rPr>
          <w:rFonts w:ascii="Times New Roman" w:eastAsia="Times New Roman" w:hAnsi="Times New Roman" w:cs="Times New Roman"/>
          <w:bCs/>
          <w:lang w:val="sr-Cyrl-CS"/>
        </w:rPr>
        <w:t xml:space="preserve">планских решења у складу са новонасталим потребама и </w:t>
      </w:r>
      <w:r w:rsidRPr="00152E6D">
        <w:rPr>
          <w:rFonts w:ascii="Times New Roman" w:eastAsia="Times New Roman" w:hAnsi="Times New Roman" w:cs="Times New Roman"/>
          <w:bCs/>
          <w:lang w:val="ru-RU"/>
        </w:rPr>
        <w:t>дефинисање актуелне проблематике</w:t>
      </w:r>
      <w:r w:rsidRPr="00152E6D">
        <w:rPr>
          <w:rFonts w:ascii="Times New Roman" w:eastAsia="Times New Roman" w:hAnsi="Times New Roman" w:cs="Times New Roman"/>
          <w:bCs/>
          <w:lang w:val="sr-Cyrl-CS"/>
        </w:rPr>
        <w:t xml:space="preserve"> уређења и изградње простора</w:t>
      </w:r>
      <w:r>
        <w:rPr>
          <w:rFonts w:ascii="Times New Roman" w:eastAsia="Times New Roman" w:hAnsi="Times New Roman" w:cs="Times New Roman"/>
          <w:bCs/>
          <w:lang w:val="sr-Cyrl-CS"/>
        </w:rPr>
        <w:t>.</w:t>
      </w:r>
    </w:p>
    <w:p w14:paraId="62739185" w14:textId="6AECB452" w:rsidR="00152E6D" w:rsidRDefault="002A5D4B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Latn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Трошкови израде ПГС падају на терет понуђача.</w:t>
      </w:r>
    </w:p>
    <w:p w14:paraId="77135170" w14:textId="77777777" w:rsidR="00CD6E13" w:rsidRPr="00CD6E13" w:rsidRDefault="00CD6E13" w:rsidP="00CD6E1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CD6E13">
        <w:rPr>
          <w:rFonts w:ascii="Times New Roman" w:eastAsia="Times New Roman" w:hAnsi="Times New Roman" w:cs="Times New Roman"/>
          <w:bCs/>
          <w:lang w:val="ru-RU"/>
        </w:rPr>
        <w:t>За ову Измену плана предвиђа се израда стратешке процене утицаја на животну средину на основу решења општинске управе број 350-155/19 од 17.12.2019. године које је донешено по претходно прибављеном Мишљењу о потреби израде стратешке процене утицаја на животну средину на другу измену и допуну Плана генералне регулацеје издатог од стране органа надлежног за заштиту животне средине општинске управе Босилеград број 501-311-1/2019 од 17.12.2019. године.</w:t>
      </w:r>
    </w:p>
    <w:p w14:paraId="4FA404A7" w14:textId="77777777" w:rsidR="008D2FB3" w:rsidRPr="00CD6E13" w:rsidRDefault="008D2FB3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62536DC2" w14:textId="1CCDCA37" w:rsidR="008D2FB3" w:rsidRPr="008D2FB3" w:rsidRDefault="008D2FB3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8D2FB3">
        <w:rPr>
          <w:rFonts w:ascii="Times New Roman" w:eastAsia="Times New Roman" w:hAnsi="Times New Roman" w:cs="Times New Roman"/>
          <w:b/>
          <w:bCs/>
          <w:lang w:val="sr-Cyrl-RS"/>
        </w:rPr>
        <w:t>Катастарско топографски план</w:t>
      </w:r>
    </w:p>
    <w:p w14:paraId="0189C16B" w14:textId="406EAECC" w:rsidR="008D2FB3" w:rsidRPr="008D2FB3" w:rsidRDefault="008D2FB3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Израда катастарско топографског плана је на терет понуђача одноно понуђач је у обавези да израду истог плати о свом трошку.</w:t>
      </w:r>
    </w:p>
    <w:p w14:paraId="2739AE9E" w14:textId="77777777" w:rsidR="002A5D4B" w:rsidRDefault="002A5D4B" w:rsidP="007E639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5485237D" w14:textId="492B0227" w:rsidR="00AB7C86" w:rsidRPr="00D93752" w:rsidRDefault="00D93752" w:rsidP="00D93752">
      <w:pPr>
        <w:pStyle w:val="NoSpacing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ab/>
      </w:r>
      <w:r w:rsidRPr="00D93752">
        <w:rPr>
          <w:rFonts w:ascii="Times New Roman" w:hAnsi="Times New Roman" w:cs="Times New Roman"/>
          <w:b/>
          <w:lang w:val="sr-Cyrl-RS"/>
        </w:rPr>
        <w:t>Рок извршења услуга</w:t>
      </w:r>
    </w:p>
    <w:p w14:paraId="0B8F40D5" w14:textId="7403C82E" w:rsidR="00D93752" w:rsidRDefault="00D93752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lang w:val="sr-Cyrl-RS"/>
        </w:rPr>
        <w:tab/>
      </w:r>
      <w:r>
        <w:rPr>
          <w:rFonts w:ascii="Times New Roman" w:hAnsi="Times New Roman" w:cs="Times New Roman"/>
          <w:lang w:val="sr-Cyrl-RS"/>
        </w:rPr>
        <w:t xml:space="preserve">Комплетан завршетак измене и допуне плана генералне регулације Босилеграда и предаја потребних израђених докумената потребно је извршити најкасније у року од </w:t>
      </w:r>
      <w:r w:rsidR="00DA6CCD">
        <w:rPr>
          <w:rFonts w:ascii="Times New Roman" w:hAnsi="Times New Roman" w:cs="Times New Roman"/>
          <w:lang w:val="sr-Cyrl-RS"/>
        </w:rPr>
        <w:t>3</w:t>
      </w:r>
      <w:r w:rsidR="00152E6D">
        <w:rPr>
          <w:rFonts w:ascii="Times New Roman" w:hAnsi="Times New Roman" w:cs="Times New Roman"/>
          <w:lang w:val="sr-Cyrl-RS"/>
        </w:rPr>
        <w:t xml:space="preserve"> (</w:t>
      </w:r>
      <w:r w:rsidR="00DA6CCD">
        <w:rPr>
          <w:rFonts w:ascii="Times New Roman" w:hAnsi="Times New Roman" w:cs="Times New Roman"/>
          <w:lang w:val="sr-Cyrl-RS"/>
        </w:rPr>
        <w:t>три) месеца</w:t>
      </w:r>
      <w:bookmarkStart w:id="0" w:name="_GoBack"/>
      <w:bookmarkEnd w:id="0"/>
      <w:r>
        <w:rPr>
          <w:rFonts w:ascii="Times New Roman" w:hAnsi="Times New Roman" w:cs="Times New Roman"/>
          <w:lang w:val="sr-Cyrl-RS"/>
        </w:rPr>
        <w:t xml:space="preserve"> рачунајући од дана потписивања угов</w:t>
      </w:r>
      <w:r w:rsidR="00152E6D">
        <w:rPr>
          <w:rFonts w:ascii="Times New Roman" w:hAnsi="Times New Roman" w:cs="Times New Roman"/>
          <w:lang w:val="sr-Cyrl-RS"/>
        </w:rPr>
        <w:t>ора између понуђача и наручиоца.</w:t>
      </w:r>
    </w:p>
    <w:p w14:paraId="10ADFA8A" w14:textId="7355AD6C" w:rsidR="00092205" w:rsidRPr="00092205" w:rsidRDefault="00092205" w:rsidP="00092205">
      <w:pPr>
        <w:pStyle w:val="NoSpacing"/>
        <w:rPr>
          <w:rFonts w:ascii="Times New Roman" w:hAnsi="Times New Roman" w:cs="Times New Roman"/>
          <w:b/>
          <w:lang w:val="sr-Cyrl-RS"/>
        </w:rPr>
      </w:pPr>
      <w:r w:rsidRPr="00092205">
        <w:rPr>
          <w:rFonts w:ascii="Times New Roman" w:hAnsi="Times New Roman" w:cs="Times New Roman"/>
          <w:b/>
          <w:lang w:val="sr-Cyrl-RS"/>
        </w:rPr>
        <w:tab/>
        <w:t>Начин</w:t>
      </w:r>
      <w:r w:rsidR="005D7D94">
        <w:rPr>
          <w:rFonts w:ascii="Times New Roman" w:hAnsi="Times New Roman" w:cs="Times New Roman"/>
          <w:b/>
          <w:lang w:val="sr-Cyrl-RS"/>
        </w:rPr>
        <w:t>,</w:t>
      </w:r>
      <w:r>
        <w:rPr>
          <w:rFonts w:ascii="Times New Roman" w:hAnsi="Times New Roman" w:cs="Times New Roman"/>
          <w:b/>
          <w:lang w:val="sr-Cyrl-RS"/>
        </w:rPr>
        <w:t xml:space="preserve"> рок </w:t>
      </w:r>
      <w:r w:rsidR="005D7D94">
        <w:rPr>
          <w:rFonts w:ascii="Times New Roman" w:hAnsi="Times New Roman" w:cs="Times New Roman"/>
          <w:b/>
          <w:lang w:val="sr-Cyrl-RS"/>
        </w:rPr>
        <w:t>и услов</w:t>
      </w:r>
      <w:r w:rsidR="00C34698">
        <w:rPr>
          <w:rFonts w:ascii="Times New Roman" w:hAnsi="Times New Roman" w:cs="Times New Roman"/>
          <w:b/>
          <w:lang w:val="sr-Cyrl-RS"/>
        </w:rPr>
        <w:t>и</w:t>
      </w:r>
      <w:r w:rsidR="005D7D94">
        <w:rPr>
          <w:rFonts w:ascii="Times New Roman" w:hAnsi="Times New Roman" w:cs="Times New Roman"/>
          <w:b/>
          <w:lang w:val="sr-Cyrl-RS"/>
        </w:rPr>
        <w:t xml:space="preserve"> </w:t>
      </w:r>
      <w:r w:rsidRPr="00092205">
        <w:rPr>
          <w:rFonts w:ascii="Times New Roman" w:hAnsi="Times New Roman" w:cs="Times New Roman"/>
          <w:b/>
          <w:lang w:val="sr-Cyrl-RS"/>
        </w:rPr>
        <w:t>плаћања</w:t>
      </w:r>
    </w:p>
    <w:p w14:paraId="40B025F5" w14:textId="19ACB9FD" w:rsidR="00092205" w:rsidRDefault="00092205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>Наручилац ће извршити плаћање на текући рачун понуђача најкасније у року од 45 календарских дана рачунајући од дана примопредаје потребне документације од стране понуђача.</w:t>
      </w:r>
      <w:r w:rsidR="005D7D94">
        <w:rPr>
          <w:rFonts w:ascii="Times New Roman" w:hAnsi="Times New Roman" w:cs="Times New Roman"/>
          <w:lang w:val="sr-Cyrl-RS"/>
        </w:rPr>
        <w:t xml:space="preserve"> Услов за вршење исплате је достава потребне документације наручиоцу (у папирном и електронском облику).</w:t>
      </w:r>
    </w:p>
    <w:p w14:paraId="3F20F37A" w14:textId="5062EF05" w:rsidR="002A5D4B" w:rsidRPr="002A5D4B" w:rsidRDefault="002A5D4B" w:rsidP="002A5D4B">
      <w:pPr>
        <w:pStyle w:val="NoSpacing"/>
        <w:rPr>
          <w:rFonts w:ascii="Times New Roman" w:hAnsi="Times New Roman" w:cs="Times New Roman"/>
          <w:b/>
          <w:lang w:val="sr-Cyrl-RS"/>
        </w:rPr>
      </w:pPr>
      <w:r w:rsidRPr="002A5D4B">
        <w:rPr>
          <w:rFonts w:ascii="Times New Roman" w:hAnsi="Times New Roman" w:cs="Times New Roman"/>
          <w:b/>
          <w:lang w:val="sr-Cyrl-RS"/>
        </w:rPr>
        <w:tab/>
        <w:t>Контакт</w:t>
      </w:r>
      <w:r>
        <w:rPr>
          <w:rFonts w:ascii="Times New Roman" w:hAnsi="Times New Roman" w:cs="Times New Roman"/>
          <w:b/>
          <w:lang w:val="sr-Cyrl-RS"/>
        </w:rPr>
        <w:t xml:space="preserve"> особа</w:t>
      </w:r>
    </w:p>
    <w:p w14:paraId="2D752D89" w14:textId="0A82A0E4" w:rsidR="002A5D4B" w:rsidRPr="002A5D4B" w:rsidRDefault="002A5D4B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  <w:t xml:space="preserve">Особа за контакт везано за План генералне регулације Босилеграда је урбаниста Општине Босилеград Живко Стоилков који се може добити на телефон 017/877-237 или на е-маил </w:t>
      </w:r>
      <w:r>
        <w:rPr>
          <w:rFonts w:ascii="Times New Roman" w:hAnsi="Times New Roman" w:cs="Times New Roman"/>
        </w:rPr>
        <w:t>z</w:t>
      </w:r>
      <w:r w:rsidRPr="002A5D4B">
        <w:rPr>
          <w:rFonts w:ascii="Times New Roman" w:hAnsi="Times New Roman" w:cs="Times New Roman"/>
          <w:lang w:val="sr-Cyrl-RS"/>
        </w:rPr>
        <w:t>.</w:t>
      </w:r>
      <w:proofErr w:type="spellStart"/>
      <w:r>
        <w:rPr>
          <w:rFonts w:ascii="Times New Roman" w:hAnsi="Times New Roman" w:cs="Times New Roman"/>
        </w:rPr>
        <w:t>staoilkov</w:t>
      </w:r>
      <w:proofErr w:type="spellEnd"/>
      <w:r w:rsidRPr="002A5D4B">
        <w:rPr>
          <w:rFonts w:ascii="Times New Roman" w:hAnsi="Times New Roman" w:cs="Times New Roman"/>
          <w:lang w:val="sr-Cyrl-RS"/>
        </w:rPr>
        <w:t>@</w:t>
      </w:r>
      <w:proofErr w:type="spellStart"/>
      <w:r>
        <w:rPr>
          <w:rFonts w:ascii="Times New Roman" w:hAnsi="Times New Roman" w:cs="Times New Roman"/>
        </w:rPr>
        <w:t>gmail</w:t>
      </w:r>
      <w:proofErr w:type="spellEnd"/>
      <w:r w:rsidRPr="002A5D4B">
        <w:rPr>
          <w:rFonts w:ascii="Times New Roman" w:hAnsi="Times New Roman" w:cs="Times New Roman"/>
          <w:lang w:val="sr-Cyrl-RS"/>
        </w:rPr>
        <w:t>.</w:t>
      </w:r>
      <w:r>
        <w:rPr>
          <w:rFonts w:ascii="Times New Roman" w:hAnsi="Times New Roman" w:cs="Times New Roman"/>
        </w:rPr>
        <w:t>com</w:t>
      </w:r>
      <w:r w:rsidRPr="002A5D4B">
        <w:rPr>
          <w:rFonts w:ascii="Times New Roman" w:hAnsi="Times New Roman" w:cs="Times New Roman"/>
          <w:lang w:val="sr-Cyrl-RS"/>
        </w:rPr>
        <w:t xml:space="preserve"> </w:t>
      </w:r>
    </w:p>
    <w:p w14:paraId="66565DF2" w14:textId="1A5EFEE2" w:rsidR="006A14BE" w:rsidRPr="00D93752" w:rsidRDefault="006A14BE" w:rsidP="00D93752">
      <w:pPr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</w:p>
    <w:sectPr w:rsidR="006A14BE" w:rsidRPr="00D93752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CE0"/>
    <w:multiLevelType w:val="hybridMultilevel"/>
    <w:tmpl w:val="150CCA1C"/>
    <w:lvl w:ilvl="0" w:tplc="54D8646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92205"/>
    <w:rsid w:val="000B0C5C"/>
    <w:rsid w:val="0010066B"/>
    <w:rsid w:val="00152E6D"/>
    <w:rsid w:val="002A5D4B"/>
    <w:rsid w:val="00363DF9"/>
    <w:rsid w:val="003E50AE"/>
    <w:rsid w:val="004C7B1A"/>
    <w:rsid w:val="00535AB5"/>
    <w:rsid w:val="005D7D94"/>
    <w:rsid w:val="0061442E"/>
    <w:rsid w:val="00640A21"/>
    <w:rsid w:val="006A14BE"/>
    <w:rsid w:val="007D60F6"/>
    <w:rsid w:val="007E505C"/>
    <w:rsid w:val="007E6391"/>
    <w:rsid w:val="008813B4"/>
    <w:rsid w:val="008D2FB3"/>
    <w:rsid w:val="00AB7C86"/>
    <w:rsid w:val="00AE7305"/>
    <w:rsid w:val="00B10827"/>
    <w:rsid w:val="00B4300B"/>
    <w:rsid w:val="00BE62F3"/>
    <w:rsid w:val="00C34698"/>
    <w:rsid w:val="00C54130"/>
    <w:rsid w:val="00CD6E13"/>
    <w:rsid w:val="00D405D3"/>
    <w:rsid w:val="00D93752"/>
    <w:rsid w:val="00DA6CCD"/>
    <w:rsid w:val="00EC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7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37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32</cp:revision>
  <cp:lastPrinted>2021-07-29T05:02:00Z</cp:lastPrinted>
  <dcterms:created xsi:type="dcterms:W3CDTF">2020-11-19T12:21:00Z</dcterms:created>
  <dcterms:modified xsi:type="dcterms:W3CDTF">2021-07-29T08:02:00Z</dcterms:modified>
</cp:coreProperties>
</file>